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>Referência: Processo nº 1</w:t>
      </w:r>
      <w:r w:rsidR="00477951">
        <w:rPr>
          <w:rFonts w:ascii="Arial" w:hAnsi="Arial" w:cs="Arial"/>
          <w:b/>
          <w:sz w:val="24"/>
          <w:szCs w:val="24"/>
          <w:u w:val="single"/>
        </w:rPr>
        <w:t>4</w:t>
      </w:r>
      <w:r w:rsidR="00911EB7">
        <w:rPr>
          <w:rFonts w:ascii="Arial" w:hAnsi="Arial" w:cs="Arial"/>
          <w:b/>
          <w:sz w:val="24"/>
          <w:szCs w:val="24"/>
          <w:u w:val="single"/>
        </w:rPr>
        <w:t>8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A Prefeitura M</w:t>
      </w:r>
      <w:r w:rsidR="00C13B11">
        <w:rPr>
          <w:rFonts w:ascii="Arial" w:hAnsi="Arial" w:cs="Arial"/>
          <w:sz w:val="24"/>
          <w:szCs w:val="24"/>
        </w:rPr>
        <w:t xml:space="preserve">unicipal de Três Forquilhas/RS, </w:t>
      </w:r>
      <w:r w:rsidRPr="003058F7">
        <w:rPr>
          <w:rFonts w:ascii="Arial" w:hAnsi="Arial" w:cs="Arial"/>
          <w:sz w:val="24"/>
          <w:szCs w:val="24"/>
        </w:rPr>
        <w:t xml:space="preserve">torna público para conhecimento dos interessados, que se encontra em andamento </w:t>
      </w:r>
      <w:r w:rsidR="00B337DA">
        <w:rPr>
          <w:rFonts w:ascii="Arial" w:hAnsi="Arial" w:cs="Arial"/>
          <w:sz w:val="24"/>
          <w:szCs w:val="24"/>
        </w:rPr>
        <w:t xml:space="preserve">o </w:t>
      </w:r>
      <w:r w:rsidRPr="003058F7">
        <w:rPr>
          <w:rFonts w:ascii="Arial" w:hAnsi="Arial" w:cs="Arial"/>
          <w:sz w:val="24"/>
          <w:szCs w:val="24"/>
        </w:rPr>
        <w:t xml:space="preserve">processo administrativo que tem por objeto a “Aquisição de </w:t>
      </w:r>
      <w:r w:rsidR="00911EB7">
        <w:rPr>
          <w:rFonts w:ascii="Arial" w:hAnsi="Arial" w:cs="Arial"/>
          <w:sz w:val="24"/>
          <w:szCs w:val="24"/>
        </w:rPr>
        <w:t>lombadas em borracha e placas de sinalização</w:t>
      </w:r>
      <w:r w:rsidRPr="003058F7">
        <w:rPr>
          <w:rFonts w:ascii="Arial" w:hAnsi="Arial" w:cs="Arial"/>
          <w:sz w:val="24"/>
          <w:szCs w:val="24"/>
        </w:rPr>
        <w:t xml:space="preserve">”.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Visando atender o disposto no §3º do art. 75 da Lei nº. 14.333/2021</w:t>
      </w:r>
      <w:proofErr w:type="gramStart"/>
      <w:r w:rsidRPr="003058F7">
        <w:rPr>
          <w:rFonts w:ascii="Arial" w:hAnsi="Arial" w:cs="Arial"/>
          <w:sz w:val="24"/>
          <w:szCs w:val="24"/>
        </w:rPr>
        <w:t>, abre-se</w:t>
      </w:r>
      <w:proofErr w:type="gramEnd"/>
      <w:r w:rsidRPr="003058F7">
        <w:rPr>
          <w:rFonts w:ascii="Arial" w:hAnsi="Arial" w:cs="Arial"/>
          <w:sz w:val="24"/>
          <w:szCs w:val="24"/>
        </w:rPr>
        <w:t xml:space="preserve"> prazo às empresas interessadas neste objeto para a apresentação de propostas adicionais à municipalidade. As propostas serão recebidas pelo e-mail:  licitação@tresforquilhas.rs.gov.br ou entregues mediante protocolo ao setor de Licitações até </w:t>
      </w:r>
      <w:proofErr w:type="gramStart"/>
      <w:r w:rsidRPr="003058F7">
        <w:rPr>
          <w:rFonts w:ascii="Arial" w:hAnsi="Arial" w:cs="Arial"/>
          <w:sz w:val="24"/>
          <w:szCs w:val="24"/>
        </w:rPr>
        <w:t>às</w:t>
      </w:r>
      <w:proofErr w:type="gramEnd"/>
      <w:r w:rsidRPr="003058F7">
        <w:rPr>
          <w:rFonts w:ascii="Arial" w:hAnsi="Arial" w:cs="Arial"/>
          <w:sz w:val="24"/>
          <w:szCs w:val="24"/>
        </w:rPr>
        <w:t xml:space="preserve"> 17h do dia 1</w:t>
      </w:r>
      <w:r w:rsidR="00477951">
        <w:rPr>
          <w:rFonts w:ascii="Arial" w:hAnsi="Arial" w:cs="Arial"/>
          <w:sz w:val="24"/>
          <w:szCs w:val="24"/>
        </w:rPr>
        <w:t>7</w:t>
      </w:r>
      <w:r w:rsidRPr="003058F7">
        <w:rPr>
          <w:rFonts w:ascii="Arial" w:hAnsi="Arial" w:cs="Arial"/>
          <w:sz w:val="24"/>
          <w:szCs w:val="24"/>
        </w:rPr>
        <w:t xml:space="preserve"> de </w:t>
      </w:r>
      <w:r w:rsidR="00477951">
        <w:rPr>
          <w:rFonts w:ascii="Arial" w:hAnsi="Arial" w:cs="Arial"/>
          <w:sz w:val="24"/>
          <w:szCs w:val="24"/>
        </w:rPr>
        <w:t>maio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477951">
        <w:rPr>
          <w:rFonts w:ascii="Arial" w:hAnsi="Arial" w:cs="Arial"/>
          <w:sz w:val="24"/>
          <w:szCs w:val="24"/>
        </w:rPr>
        <w:t>11 de maio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B337D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r w:rsidRPr="003058F7">
        <w:rPr>
          <w:rFonts w:ascii="Arial" w:hAnsi="Arial" w:cs="Arial"/>
          <w:bCs/>
          <w:sz w:val="24"/>
          <w:szCs w:val="24"/>
        </w:rPr>
        <w:t xml:space="preserve"> 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4F74FD" w:rsidP="00E82AF1">
    <w:pPr>
      <w:pStyle w:val="Cabealho"/>
      <w:ind w:firstLine="1985"/>
      <w:rPr>
        <w:b/>
        <w:sz w:val="28"/>
        <w:szCs w:val="28"/>
      </w:rPr>
    </w:pPr>
    <w:r w:rsidRPr="004F74FD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4F74FD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911EB7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4F74FD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45325589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12386C"/>
    <w:rsid w:val="00134410"/>
    <w:rsid w:val="001712F3"/>
    <w:rsid w:val="001A3359"/>
    <w:rsid w:val="001B7CE2"/>
    <w:rsid w:val="00220341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82A2A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E7BD2"/>
    <w:rsid w:val="004F6662"/>
    <w:rsid w:val="004F74FD"/>
    <w:rsid w:val="00523D27"/>
    <w:rsid w:val="00534596"/>
    <w:rsid w:val="00534F4A"/>
    <w:rsid w:val="00563EDB"/>
    <w:rsid w:val="005744E9"/>
    <w:rsid w:val="0059346C"/>
    <w:rsid w:val="005B6B1B"/>
    <w:rsid w:val="005C20B6"/>
    <w:rsid w:val="005F687C"/>
    <w:rsid w:val="005F761E"/>
    <w:rsid w:val="00640CB1"/>
    <w:rsid w:val="0065749B"/>
    <w:rsid w:val="00695C62"/>
    <w:rsid w:val="006C5C34"/>
    <w:rsid w:val="006D47E9"/>
    <w:rsid w:val="006E63B1"/>
    <w:rsid w:val="00773F5D"/>
    <w:rsid w:val="00775E5D"/>
    <w:rsid w:val="007A0CF1"/>
    <w:rsid w:val="007A16CC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905256"/>
    <w:rsid w:val="00911EB7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D3366"/>
    <w:rsid w:val="00D57502"/>
    <w:rsid w:val="00D71231"/>
    <w:rsid w:val="00D940AB"/>
    <w:rsid w:val="00DB0B36"/>
    <w:rsid w:val="00DC2634"/>
    <w:rsid w:val="00DD479E"/>
    <w:rsid w:val="00DD6FF9"/>
    <w:rsid w:val="00DE53E8"/>
    <w:rsid w:val="00E41EB0"/>
    <w:rsid w:val="00E53B15"/>
    <w:rsid w:val="00E82AF1"/>
    <w:rsid w:val="00EC67BB"/>
    <w:rsid w:val="00EE4E7B"/>
    <w:rsid w:val="00F07AE9"/>
    <w:rsid w:val="00F340B3"/>
    <w:rsid w:val="00F34792"/>
    <w:rsid w:val="00F47B32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0AD4A-8AEA-48D0-A37F-A0A03D0F2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8</cp:revision>
  <cp:lastPrinted>2023-02-01T01:06:00Z</cp:lastPrinted>
  <dcterms:created xsi:type="dcterms:W3CDTF">2023-04-05T19:15:00Z</dcterms:created>
  <dcterms:modified xsi:type="dcterms:W3CDTF">2023-05-11T18:53:00Z</dcterms:modified>
</cp:coreProperties>
</file>