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877E" w14:textId="0BFE983F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236F78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41CFB7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D25359" w14:textId="625D381D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223834F9" w14:textId="6154F6EB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9173A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10BB6" w14:textId="45AF99A3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4E76E6" w:rsidRPr="004E76E6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>I, da Lei Federal de Licitações nº 14.133/202</w:t>
      </w:r>
      <w:r w:rsidR="007F5FD4">
        <w:rPr>
          <w:rFonts w:ascii="Times New Roman" w:hAnsi="Times New Roman" w:cs="Times New Roman"/>
          <w:sz w:val="24"/>
          <w:szCs w:val="24"/>
        </w:rPr>
        <w:t xml:space="preserve">1, cujo objeto será a </w:t>
      </w:r>
      <w:r w:rsidR="009767A5">
        <w:rPr>
          <w:rFonts w:ascii="Times New Roman" w:hAnsi="Times New Roman" w:cs="Times New Roman"/>
          <w:sz w:val="24"/>
          <w:szCs w:val="24"/>
        </w:rPr>
        <w:t>aquisição de carimbo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9767A5">
        <w:rPr>
          <w:rFonts w:ascii="Times New Roman" w:hAnsi="Times New Roman" w:cs="Times New Roman"/>
          <w:sz w:val="24"/>
          <w:szCs w:val="24"/>
        </w:rPr>
        <w:t>22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 ao dia </w:t>
      </w:r>
      <w:r w:rsidR="009767A5">
        <w:rPr>
          <w:rFonts w:ascii="Times New Roman" w:hAnsi="Times New Roman" w:cs="Times New Roman"/>
          <w:sz w:val="24"/>
          <w:szCs w:val="24"/>
        </w:rPr>
        <w:t>26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2024, por e-mail ou protocolo presencial em sua sede, a forma de julgamento será por MENOR PREÇO </w:t>
      </w:r>
      <w:r w:rsidR="009767A5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16A4C0D8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57F2B" w14:textId="57A07EEA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9767A5">
        <w:rPr>
          <w:rFonts w:ascii="Times New Roman" w:hAnsi="Times New Roman" w:cs="Times New Roman"/>
          <w:sz w:val="24"/>
          <w:szCs w:val="24"/>
        </w:rPr>
        <w:t>22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7FA6B37F" w14:textId="3940F9D6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BD5366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C9858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14:paraId="68FD4E65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58B55E25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EEF77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1F3D8EB2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ADEB5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58F3CDEC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68A76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9DCC445" wp14:editId="65625C36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</w:t>
    </w:r>
    <w:r w:rsidRPr="5FF78488">
      <w:rPr>
        <w:b/>
        <w:bCs/>
        <w:sz w:val="28"/>
        <w:szCs w:val="28"/>
      </w:rPr>
      <w:t>ESTADO DO RIO GRANDE DO SUL</w:t>
    </w:r>
  </w:p>
  <w:p w14:paraId="41AAA563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A979C9C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1463BE"/>
    <w:rsid w:val="00222FD4"/>
    <w:rsid w:val="002258F2"/>
    <w:rsid w:val="00282B83"/>
    <w:rsid w:val="002C787C"/>
    <w:rsid w:val="004D7F90"/>
    <w:rsid w:val="004E74F6"/>
    <w:rsid w:val="004E76E6"/>
    <w:rsid w:val="0062685A"/>
    <w:rsid w:val="00644E4B"/>
    <w:rsid w:val="006A17C3"/>
    <w:rsid w:val="007136A7"/>
    <w:rsid w:val="007F5FD4"/>
    <w:rsid w:val="0082397B"/>
    <w:rsid w:val="008B6045"/>
    <w:rsid w:val="00944186"/>
    <w:rsid w:val="009767A5"/>
    <w:rsid w:val="009A2F50"/>
    <w:rsid w:val="00A77E0C"/>
    <w:rsid w:val="00AD4DA9"/>
    <w:rsid w:val="00B542D6"/>
    <w:rsid w:val="00C63BEF"/>
    <w:rsid w:val="00CA2326"/>
    <w:rsid w:val="00CD5D2B"/>
    <w:rsid w:val="00CF5DC4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13B6"/>
  <w15:docId w15:val="{AC038D44-036D-4414-99FB-4D928960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24</cp:revision>
  <dcterms:created xsi:type="dcterms:W3CDTF">2022-10-27T17:28:00Z</dcterms:created>
  <dcterms:modified xsi:type="dcterms:W3CDTF">2024-01-22T12:47:00Z</dcterms:modified>
</cp:coreProperties>
</file>